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7330AD">
      <w:pPr>
        <w:jc w:val="both"/>
      </w:pPr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7330AD">
      <w:pPr>
        <w:jc w:val="both"/>
      </w:pPr>
    </w:p>
    <w:p w:rsidR="005D4DB6" w:rsidRPr="00B40896" w:rsidRDefault="005D4DB6" w:rsidP="007330AD">
      <w:pPr>
        <w:jc w:val="both"/>
      </w:pPr>
    </w:p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7330AD">
      <w:pPr>
        <w:jc w:val="both"/>
        <w:rPr>
          <w:bCs/>
        </w:rPr>
      </w:pPr>
    </w:p>
    <w:p w:rsidR="005D4DB6" w:rsidRPr="00B40896" w:rsidRDefault="005D4DB6" w:rsidP="007330AD">
      <w:pPr>
        <w:jc w:val="both"/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194080">
        <w:rPr>
          <w:b/>
          <w:bCs/>
          <w:sz w:val="36"/>
          <w:szCs w:val="36"/>
        </w:rPr>
        <w:t>Petőfi út 44/A</w:t>
      </w:r>
      <w:r w:rsidR="00D43D7C">
        <w:rPr>
          <w:b/>
          <w:bCs/>
          <w:sz w:val="36"/>
          <w:szCs w:val="36"/>
        </w:rPr>
        <w:t>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 w:rsidR="00AA1A0F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 w:rsidR="00194080">
        <w:rPr>
          <w:b/>
          <w:bCs/>
          <w:sz w:val="36"/>
          <w:szCs w:val="36"/>
        </w:rPr>
        <w:t>53/3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F15035">
      <w:pPr>
        <w:jc w:val="both"/>
        <w:rPr>
          <w:bCs/>
        </w:rPr>
      </w:pPr>
    </w:p>
    <w:p w:rsidR="00EA19BD" w:rsidRDefault="00EA19BD" w:rsidP="00F15035">
      <w:pPr>
        <w:jc w:val="both"/>
      </w:pPr>
    </w:p>
    <w:p w:rsidR="005D4DB6" w:rsidRDefault="00793683" w:rsidP="008364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993EA2" wp14:editId="779D4AA1">
            <wp:extent cx="5724525" cy="43815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EE" w:rsidRDefault="00412FEE" w:rsidP="00F15035">
      <w:pPr>
        <w:jc w:val="both"/>
      </w:pPr>
    </w:p>
    <w:p w:rsidR="005D4DB6" w:rsidRPr="00B40896" w:rsidRDefault="005D4DB6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</w:t>
      </w:r>
      <w:r w:rsidR="009D47FD">
        <w:t>0</w:t>
      </w:r>
      <w:r w:rsidRPr="00B40896">
        <w:t xml:space="preserve"> Salgótarján, </w:t>
      </w:r>
      <w:r w:rsidR="009D47FD">
        <w:t>Munkásotthon tér 1</w:t>
      </w:r>
      <w:r w:rsidRPr="00B40896">
        <w:t>., tel: (32) 700-108)</w:t>
      </w:r>
    </w:p>
    <w:p w:rsidR="005D4DB6" w:rsidRDefault="005D4DB6" w:rsidP="00F15035">
      <w:pPr>
        <w:rPr>
          <w:bCs/>
        </w:rPr>
      </w:pPr>
    </w:p>
    <w:p w:rsidR="0026162B" w:rsidRPr="00B40896" w:rsidRDefault="0026162B" w:rsidP="00F15035">
      <w:pPr>
        <w:rPr>
          <w:bCs/>
        </w:rPr>
      </w:pPr>
    </w:p>
    <w:p w:rsidR="00F80810" w:rsidRPr="00D816EE" w:rsidRDefault="00A0509F" w:rsidP="00D816EE">
      <w:pPr>
        <w:jc w:val="center"/>
        <w:rPr>
          <w:b/>
          <w:bCs/>
        </w:rPr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F17E62">
        <w:rPr>
          <w:b/>
          <w:bCs/>
        </w:rPr>
        <w:t>4</w:t>
      </w:r>
      <w:r w:rsidR="0096774F">
        <w:rPr>
          <w:b/>
          <w:bCs/>
        </w:rPr>
        <w:t xml:space="preserve">. </w:t>
      </w:r>
      <w:r w:rsidR="00F17E62">
        <w:rPr>
          <w:b/>
          <w:bCs/>
        </w:rPr>
        <w:t>január 26.</w:t>
      </w:r>
    </w:p>
    <w:p w:rsidR="00F80810" w:rsidRDefault="00F80810" w:rsidP="00D816EE"/>
    <w:p w:rsidR="00194080" w:rsidRDefault="00194080" w:rsidP="00194080">
      <w:pPr>
        <w:jc w:val="both"/>
      </w:pPr>
      <w:r>
        <w:t>Salgótarján Megyei Jogú Város Önkormányzatának Közgyűlése 2023. június 27. napján tartott ülésén döntött a Salgótarján, 53/3 hrsz-</w:t>
      </w:r>
      <w:proofErr w:type="spellStart"/>
      <w:r>
        <w:t>on</w:t>
      </w:r>
      <w:proofErr w:type="spellEnd"/>
      <w:r>
        <w:t xml:space="preserve"> nyilvántartott „Lakóház, udvar, garázs” megnevezésű ingatlan 2/12-ed tulajdoni hányadához tartozó, </w:t>
      </w:r>
      <w:bookmarkStart w:id="0" w:name="_Hlk139973424"/>
      <w:r>
        <w:t>72 m</w:t>
      </w:r>
      <w:r w:rsidRPr="00A9632A">
        <w:rPr>
          <w:vertAlign w:val="superscript"/>
        </w:rPr>
        <w:t>2</w:t>
      </w:r>
      <w:r>
        <w:t xml:space="preserve"> alapterületű </w:t>
      </w:r>
      <w:bookmarkEnd w:id="0"/>
      <w:r>
        <w:t>sorház lakóépületben kialakított szélső lakás, az ahhoz tartozó</w:t>
      </w:r>
      <w:r w:rsidR="008F105D">
        <w:t xml:space="preserve"> </w:t>
      </w:r>
      <w:r>
        <w:t>udvarrész, valamint a 16 m</w:t>
      </w:r>
      <w:r w:rsidRPr="002F7A4D">
        <w:rPr>
          <w:vertAlign w:val="superscript"/>
        </w:rPr>
        <w:t>2</w:t>
      </w:r>
      <w:r>
        <w:t xml:space="preserve"> alapterületű garázs, mely ingatlan</w:t>
      </w:r>
      <w:r w:rsidR="00CB6FDB">
        <w:t>ok</w:t>
      </w:r>
      <w:r>
        <w:t xml:space="preserve"> a természetben Salgótarján, Petőfi út 44/A. szám alatt található értékesítésre történő kijelöléséről nyílt pályáztatás útján 12.500.000</w:t>
      </w:r>
      <w:r w:rsidR="00F17E62">
        <w:t xml:space="preserve">.- </w:t>
      </w:r>
      <w:r>
        <w:t>Ft induló vételáron.</w:t>
      </w:r>
    </w:p>
    <w:p w:rsidR="00194080" w:rsidRPr="00AE5F89" w:rsidRDefault="00194080" w:rsidP="00194080">
      <w:pPr>
        <w:jc w:val="both"/>
      </w:pPr>
      <w:r>
        <w:t>A 91/2023.(VI.27.) számú közgyűlési határozat alapján a pályázat kiírója felhatalmazást kapott a pályázati felhívás elkészítésére, annak közzétételére és az értékesítés lefolytatására.</w:t>
      </w:r>
    </w:p>
    <w:p w:rsidR="007330AD" w:rsidRPr="00AE5F89" w:rsidRDefault="007330AD" w:rsidP="007330AD">
      <w:pPr>
        <w:jc w:val="both"/>
      </w:pPr>
    </w:p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630ABA" w:rsidRDefault="00810958" w:rsidP="00B56EF0">
      <w:pPr>
        <w:jc w:val="both"/>
      </w:pPr>
      <w:r>
        <w:t xml:space="preserve">A </w:t>
      </w:r>
      <w:r w:rsidR="00194080">
        <w:t>természetben Salgótarján, Petőfi út 44/A. szám alatt található a közhiteles ingatlan -nyilvántartásban osztatlan közös tulajdonba felvett 72 m</w:t>
      </w:r>
      <w:r w:rsidR="00194080" w:rsidRPr="00A9632A">
        <w:rPr>
          <w:vertAlign w:val="superscript"/>
        </w:rPr>
        <w:t>2</w:t>
      </w:r>
      <w:r w:rsidR="00194080">
        <w:t xml:space="preserve"> alapterületű sorház lakás, az ahhoz tartozó udvarrész és a 16 m</w:t>
      </w:r>
      <w:r w:rsidR="00194080" w:rsidRPr="00194080">
        <w:rPr>
          <w:vertAlign w:val="superscript"/>
        </w:rPr>
        <w:t>2</w:t>
      </w:r>
      <w:r w:rsidR="00194080">
        <w:t>-es garázs kizárólagosan Salgótarján Megyei Jogú Város Önkormányzatának tulajdonában áll.</w:t>
      </w:r>
    </w:p>
    <w:p w:rsidR="00810958" w:rsidRDefault="00810958" w:rsidP="00B56EF0">
      <w:pPr>
        <w:jc w:val="both"/>
      </w:pPr>
      <w:r>
        <w:t xml:space="preserve">Az ingatlan Salgótarján </w:t>
      </w:r>
      <w:r w:rsidR="00194080">
        <w:t>Baglyasalja</w:t>
      </w:r>
      <w:r>
        <w:t xml:space="preserve"> városrészében, családi házas övezetben, a városközponttól kb. </w:t>
      </w:r>
      <w:r w:rsidR="00194080">
        <w:t>3,</w:t>
      </w:r>
      <w:r>
        <w:t>5 km távolságra helyezkedik el. Autóval, tömegközlekedési eszközzel egyaránt könnyen megközelíthető.</w:t>
      </w:r>
    </w:p>
    <w:p w:rsidR="004C1BD6" w:rsidRDefault="00194080" w:rsidP="00B56EF0">
      <w:pPr>
        <w:jc w:val="both"/>
      </w:pPr>
      <w:r>
        <w:t>A 6 lakásos sorház jellegű lakóépület a nyolcvanas</w:t>
      </w:r>
      <w:r w:rsidR="006E3A07">
        <w:t xml:space="preserve"> </w:t>
      </w:r>
      <w:r>
        <w:t>évek közepén beton sávalappal készült, házgyári elemekkel összerakott tartószerkezeti szerkezeti falakkal. A sorház palafedéssel elláttot tető formája nyeregtetős, melynek tetőtere beépítésre került. A nyílászárók fából készültek. Az önkormányzati tulajdonban álló lakás komfortos, melyben előszoba, lépcsőház, 2 db fürdőszoba/WC, konyha, 2 db szoba és egy félszoba került kialakításra. A lakáshoz a földszinten fedett terasz is tartozik. A vagyonelem évek óta üresen állt, mert a bérlőkijelölés</w:t>
      </w:r>
      <w:r w:rsidR="007D6DB9">
        <w:t>i</w:t>
      </w:r>
      <w:r>
        <w:t xml:space="preserve"> jog jogosultja a lakást nem töltötte fel bérlővel, melynek következtében az ingatlan műszaki állapota erősen leromlott. A belső terekben beázások nyomai észlelhetők.</w:t>
      </w:r>
    </w:p>
    <w:p w:rsidR="000B60A7" w:rsidRDefault="00194080" w:rsidP="004C1BD6">
      <w:pPr>
        <w:tabs>
          <w:tab w:val="left" w:pos="6663"/>
        </w:tabs>
        <w:jc w:val="both"/>
      </w:pPr>
      <w:r>
        <w:t>A</w:t>
      </w:r>
      <w:r w:rsidR="004C1BD6" w:rsidRPr="00D5489D">
        <w:t xml:space="preserve"> lak</w:t>
      </w:r>
      <w:r>
        <w:t xml:space="preserve">óingatlan </w:t>
      </w:r>
      <w:r w:rsidR="004C1BD6" w:rsidRPr="00D5489D">
        <w:t>komfortfokozat szerinti besorolása: komfortos</w:t>
      </w:r>
      <w:r>
        <w:t xml:space="preserve">. A lakásban </w:t>
      </w:r>
      <w:r w:rsidR="000B60A7">
        <w:t xml:space="preserve">a 2000-es évek elején </w:t>
      </w:r>
      <w:r>
        <w:t xml:space="preserve">gázüzemű központi fűtés került kiépítésre, romantik fantázia nevű radiátor testekkel. A hőleadók </w:t>
      </w:r>
      <w:r w:rsidR="000B60A7">
        <w:t>jelenleg leszerelt állapotban a helyszínen megtalálhatók. A gázóra több éve leszerelésre került, ezért a gáz üzemeltetésű fűtési</w:t>
      </w:r>
      <w:r w:rsidR="006E3A07">
        <w:t xml:space="preserve"> </w:t>
      </w:r>
      <w:r w:rsidR="000B60A7">
        <w:t>rendszer beélesítéséhez gázműszaki – biztonsági felülvizsgálat szükséges. Az ingatlanban kialakított vizes blokkok felújítása ezen időszakban szintén megtörtént, ezen korszak legújabb trendje szerint, mely a mai napig megmarad</w:t>
      </w:r>
      <w:r w:rsidR="006E3A07">
        <w:t>t</w:t>
      </w:r>
      <w:r w:rsidR="000B60A7">
        <w:t xml:space="preserve"> </w:t>
      </w:r>
      <w:r w:rsidR="00B12C3A">
        <w:t xml:space="preserve">a </w:t>
      </w:r>
      <w:r w:rsidR="000B60A7">
        <w:t>lakásban. A felújítás érintette a belső terek falfelületét és padlóburkolatát is.</w:t>
      </w:r>
    </w:p>
    <w:p w:rsidR="0075685C" w:rsidRPr="00D5489D" w:rsidRDefault="00181325" w:rsidP="004C1BD6">
      <w:pPr>
        <w:tabs>
          <w:tab w:val="left" w:pos="6663"/>
        </w:tabs>
        <w:jc w:val="both"/>
      </w:pPr>
      <w:r w:rsidRPr="00D5489D">
        <w:t xml:space="preserve">A </w:t>
      </w:r>
      <w:r w:rsidR="004C3C3E">
        <w:t>lakás víz- és áramellátása biztosított, valamint rákötésre került a zárt rendszerű szennyvíz gerincvezetékre</w:t>
      </w:r>
      <w:r w:rsidR="006E3A07">
        <w:t>.</w:t>
      </w:r>
    </w:p>
    <w:p w:rsidR="00810958" w:rsidRPr="00D5489D" w:rsidRDefault="004C1BD6" w:rsidP="0075685C">
      <w:pPr>
        <w:tabs>
          <w:tab w:val="left" w:pos="6663"/>
        </w:tabs>
        <w:jc w:val="both"/>
      </w:pPr>
      <w:r w:rsidRPr="00D5489D">
        <w:t>Az ingatlanon az elmúlt 20 évben jelentős felújításra nem került sor.</w:t>
      </w:r>
      <w:r w:rsidR="0075685C" w:rsidRPr="00D5489D">
        <w:t xml:space="preserve"> </w:t>
      </w:r>
      <w:r w:rsidR="003C5554" w:rsidRPr="00D5489D">
        <w:t>Az ingatlan</w:t>
      </w:r>
      <w:r w:rsidRPr="00D5489D">
        <w:t xml:space="preserve"> műszaki </w:t>
      </w:r>
      <w:r w:rsidR="003D3DB5" w:rsidRPr="00D5489D">
        <w:t>állaga</w:t>
      </w:r>
      <w:r w:rsidR="003C5554" w:rsidRPr="00D5489D">
        <w:t xml:space="preserve"> </w:t>
      </w:r>
      <w:r w:rsidR="002703C1">
        <w:t xml:space="preserve">jelentősen </w:t>
      </w:r>
      <w:r w:rsidR="003C5554" w:rsidRPr="00D5489D">
        <w:t xml:space="preserve">leromlott, </w:t>
      </w:r>
      <w:r w:rsidR="003D3DB5" w:rsidRPr="00D5489D">
        <w:t xml:space="preserve">jelenleg </w:t>
      </w:r>
      <w:r w:rsidR="003C5554" w:rsidRPr="00D5489D">
        <w:t>elhanyagolt állapotú</w:t>
      </w:r>
      <w:r w:rsidR="003D3DB5" w:rsidRPr="00D5489D">
        <w:t xml:space="preserve"> az épület</w:t>
      </w:r>
      <w:r w:rsidR="003C5554" w:rsidRPr="00D5489D">
        <w:t xml:space="preserve">, </w:t>
      </w:r>
      <w:r w:rsidR="003D3DB5" w:rsidRPr="00D5489D">
        <w:t xml:space="preserve">mely </w:t>
      </w:r>
      <w:r w:rsidR="003C5554" w:rsidRPr="00D5489D">
        <w:t>teljes felújítást igényel.</w:t>
      </w:r>
    </w:p>
    <w:p w:rsidR="00BD60F5" w:rsidRPr="00D5489D" w:rsidRDefault="00BD60F5" w:rsidP="00B56EF0">
      <w:pPr>
        <w:jc w:val="both"/>
      </w:pPr>
    </w:p>
    <w:p w:rsidR="001072BE" w:rsidRPr="003153C8" w:rsidRDefault="001072BE" w:rsidP="003153C8">
      <w:pPr>
        <w:jc w:val="both"/>
        <w:rPr>
          <w:b/>
          <w:u w:val="single"/>
        </w:rPr>
      </w:pPr>
      <w:r w:rsidRPr="003153C8">
        <w:rPr>
          <w:b/>
          <w:u w:val="single"/>
        </w:rPr>
        <w:t>Az ingatlan adatai: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5665"/>
      </w:tblGrid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3C5554">
              <w:rPr>
                <w:color w:val="000000"/>
              </w:rPr>
              <w:t>0</w:t>
            </w:r>
            <w:r w:rsidR="004C3C3E">
              <w:rPr>
                <w:color w:val="000000"/>
              </w:rPr>
              <w:t>2</w:t>
            </w:r>
            <w:r w:rsidRPr="00E6308F">
              <w:rPr>
                <w:color w:val="000000"/>
              </w:rPr>
              <w:t xml:space="preserve"> Salgótarján, </w:t>
            </w:r>
            <w:r w:rsidR="004C3C3E">
              <w:rPr>
                <w:color w:val="000000"/>
              </w:rPr>
              <w:t>Petőfi út 44/A</w:t>
            </w:r>
            <w:r w:rsidR="003C5554">
              <w:rPr>
                <w:color w:val="000000"/>
              </w:rPr>
              <w:t>.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4C3C3E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>53/3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3C5554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Lakóház, udvar, </w:t>
            </w:r>
            <w:r w:rsidR="004C3C3E">
              <w:rPr>
                <w:color w:val="000000"/>
              </w:rPr>
              <w:t>garázs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4C3C3E" w:rsidP="007330AD">
            <w:pPr>
              <w:ind w:left="-75"/>
              <w:jc w:val="both"/>
              <w:rPr>
                <w:color w:val="000000"/>
              </w:rPr>
            </w:pPr>
            <w:r>
              <w:t>1402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  <w:r w:rsidR="004C3C3E">
              <w:rPr>
                <w:color w:val="000000"/>
              </w:rPr>
              <w:t>2/12-ed tulajdoni hányadban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060BC2" w:rsidRDefault="00E6308F" w:rsidP="007330AD">
            <w:pPr>
              <w:ind w:left="-75"/>
            </w:pPr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3C5554" w:rsidRPr="00E6308F" w:rsidRDefault="004C3C3E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Az Önkormányzat 2/12-ed tulajdoni illetősége tehermentes. Az ingatlanon szolgalmijog, vezetékjog nem került bejegyzésre. A tulajdoni lapon szereplő </w:t>
            </w:r>
            <w:proofErr w:type="spellStart"/>
            <w:r>
              <w:rPr>
                <w:color w:val="000000"/>
              </w:rPr>
              <w:t>terhek</w:t>
            </w:r>
            <w:proofErr w:type="spellEnd"/>
            <w:r>
              <w:rPr>
                <w:color w:val="000000"/>
              </w:rPr>
              <w:t xml:space="preserve"> kizárólag a mag</w:t>
            </w:r>
            <w:r w:rsidR="00ED0D13">
              <w:rPr>
                <w:color w:val="000000"/>
              </w:rPr>
              <w:t>án</w:t>
            </w:r>
            <w:r>
              <w:rPr>
                <w:color w:val="000000"/>
              </w:rPr>
              <w:t>tulajdonokhoz tartozó tulajdoni illetőséget terhelik.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B56EF0" w:rsidRDefault="004C3C3E" w:rsidP="007330AD">
            <w:pPr>
              <w:ind w:left="-75"/>
            </w:pPr>
            <w:r>
              <w:lastRenderedPageBreak/>
              <w:t>A 6 lakásos sorházban az önkormányzati tulajdoni hányadához tartozó lakás</w:t>
            </w:r>
            <w:r w:rsidR="00E6308F" w:rsidRPr="00060BC2">
              <w:t xml:space="preserve"> alapterülete: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4C3C3E" w:rsidP="007330AD">
            <w:pPr>
              <w:ind w:left="-75"/>
              <w:jc w:val="both"/>
              <w:rPr>
                <w:color w:val="000000"/>
              </w:rPr>
            </w:pPr>
            <w:r>
              <w:t>72</w:t>
            </w:r>
            <w:r w:rsidR="00060BC2" w:rsidRPr="00D5489D">
              <w:t xml:space="preserve"> m</w:t>
            </w:r>
            <w:r w:rsidR="00060BC2" w:rsidRPr="00D5489D">
              <w:rPr>
                <w:vertAlign w:val="superscript"/>
              </w:rPr>
              <w:t>2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B56EF0" w:rsidRDefault="00E6308F" w:rsidP="007330AD">
            <w:pPr>
              <w:ind w:left="-75"/>
            </w:pPr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060BC2" w:rsidP="007330AD">
            <w:pPr>
              <w:ind w:left="-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áram, </w:t>
            </w:r>
            <w:r w:rsidR="004C3C3E">
              <w:rPr>
                <w:color w:val="000000"/>
              </w:rPr>
              <w:t>víz, szennyvíz</w:t>
            </w:r>
          </w:p>
        </w:tc>
      </w:tr>
      <w:tr w:rsidR="00E6308F" w:rsidRPr="00E6308F" w:rsidTr="002A2DE1">
        <w:trPr>
          <w:trHeight w:val="315"/>
        </w:trPr>
        <w:tc>
          <w:tcPr>
            <w:tcW w:w="3402" w:type="dxa"/>
            <w:shd w:val="clear" w:color="auto" w:fill="auto"/>
            <w:hideMark/>
          </w:tcPr>
          <w:p w:rsidR="00E6308F" w:rsidRPr="00E6308F" w:rsidRDefault="00E6308F" w:rsidP="007330AD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Övezeti besorolás: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E6308F" w:rsidRDefault="002D455C" w:rsidP="007330AD">
            <w:pPr>
              <w:ind w:left="-75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</w:t>
            </w:r>
            <w:r w:rsidR="00A21E5C">
              <w:rPr>
                <w:color w:val="000000"/>
              </w:rPr>
              <w:t>ke</w:t>
            </w:r>
            <w:proofErr w:type="spellEnd"/>
            <w:r w:rsidR="00DA4A84">
              <w:rPr>
                <w:color w:val="000000"/>
              </w:rPr>
              <w:t xml:space="preserve"> – </w:t>
            </w:r>
            <w:r w:rsidR="00A21E5C">
              <w:rPr>
                <w:color w:val="000000"/>
              </w:rPr>
              <w:t>kertvárosias lakóterület</w:t>
            </w:r>
          </w:p>
        </w:tc>
      </w:tr>
      <w:tr w:rsidR="00B476EA" w:rsidRPr="00B476EA" w:rsidTr="002A2DE1">
        <w:trPr>
          <w:trHeight w:val="315"/>
        </w:trPr>
        <w:tc>
          <w:tcPr>
            <w:tcW w:w="3402" w:type="dxa"/>
            <w:shd w:val="clear" w:color="auto" w:fill="auto"/>
            <w:vAlign w:val="center"/>
            <w:hideMark/>
          </w:tcPr>
          <w:p w:rsidR="00E6308F" w:rsidRPr="00B476EA" w:rsidRDefault="00E6308F" w:rsidP="007330AD">
            <w:pPr>
              <w:ind w:left="-75"/>
            </w:pPr>
            <w:r w:rsidRPr="00B476EA">
              <w:t>Energetikai besorolása:</w:t>
            </w:r>
          </w:p>
        </w:tc>
        <w:tc>
          <w:tcPr>
            <w:tcW w:w="5665" w:type="dxa"/>
            <w:shd w:val="clear" w:color="auto" w:fill="auto"/>
            <w:vAlign w:val="center"/>
            <w:hideMark/>
          </w:tcPr>
          <w:p w:rsidR="00E6308F" w:rsidRPr="00B476EA" w:rsidRDefault="00F17E62" w:rsidP="007330AD">
            <w:pPr>
              <w:ind w:left="-75"/>
              <w:jc w:val="both"/>
            </w:pPr>
            <w:r>
              <w:t>EE</w:t>
            </w:r>
          </w:p>
        </w:tc>
      </w:tr>
    </w:tbl>
    <w:p w:rsidR="0076596A" w:rsidRDefault="0076596A" w:rsidP="007330AD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2D455C">
        <w:t>feltárások,</w:t>
      </w:r>
      <w:r w:rsidR="00A42ED5">
        <w:t xml:space="preserve"> </w:t>
      </w:r>
      <w:r w:rsidR="00B207B2">
        <w:t xml:space="preserve">statikai, állékonysági, állapotfelmérési, épületdiagnosztikai, </w:t>
      </w:r>
      <w:r w:rsidR="002D455C">
        <w:t xml:space="preserve">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>talajmechanikai vizsgálat nem készült, így a 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0C1208" w:rsidRPr="00945CDB" w:rsidRDefault="000C1208" w:rsidP="00B56EF0">
      <w:pPr>
        <w:jc w:val="both"/>
        <w:rPr>
          <w:b/>
        </w:rPr>
      </w:pPr>
      <w:r w:rsidRPr="00945CDB">
        <w:rPr>
          <w:b/>
        </w:rPr>
        <w:t>Az ingatlan jelenlegi állapotában kerül értékesítésre, az ingatlan felújítása – ideértve a közmű</w:t>
      </w:r>
      <w:r w:rsidR="00AE5F89" w:rsidRPr="00945CDB">
        <w:rPr>
          <w:b/>
        </w:rPr>
        <w:t xml:space="preserve"> fejlesztéseket</w:t>
      </w:r>
      <w:r w:rsidRPr="00945CDB">
        <w:rPr>
          <w:b/>
        </w:rPr>
        <w:t xml:space="preserve"> is – nyertes ajánlattevő költsége, beleértve az ingatlanon lévő esetleges hulladékok elszállítását is.</w:t>
      </w:r>
    </w:p>
    <w:p w:rsidR="003F3EC7" w:rsidRDefault="003F3EC7" w:rsidP="00B56EF0">
      <w:pPr>
        <w:jc w:val="both"/>
      </w:pPr>
    </w:p>
    <w:p w:rsidR="00F136C2" w:rsidRDefault="00F136C2" w:rsidP="00F136C2">
      <w:pPr>
        <w:pStyle w:val="Szvegtrzsbehzssal2"/>
        <w:spacing w:after="0" w:line="240" w:lineRule="auto"/>
        <w:ind w:left="0"/>
        <w:jc w:val="both"/>
        <w:rPr>
          <w:b/>
          <w:bCs/>
        </w:rPr>
      </w:pPr>
      <w:r>
        <w:rPr>
          <w:b/>
        </w:rPr>
        <w:t xml:space="preserve">Kiíró tájékoztatja ajánlattevőt, hogy </w:t>
      </w:r>
      <w:r>
        <w:rPr>
          <w:b/>
          <w:bCs/>
        </w:rPr>
        <w:t xml:space="preserve">a nemzeti vagyonról szóló 2011. évi CXCVI. törvény alapján az ingatlanra a Magyar </w:t>
      </w:r>
      <w:r w:rsidRPr="00436D07">
        <w:rPr>
          <w:b/>
          <w:bCs/>
        </w:rPr>
        <w:t xml:space="preserve">Államnak, még a </w:t>
      </w:r>
      <w:r w:rsidRPr="00436D07">
        <w:rPr>
          <w:b/>
        </w:rPr>
        <w:t>Polgári Törvénykönyvről szóló 2013. évi V. törvény 5:81 § (1) bekezdése értelmében</w:t>
      </w:r>
      <w:r w:rsidRPr="00436D07">
        <w:t xml:space="preserve"> </w:t>
      </w:r>
      <w:r w:rsidRPr="00436D07">
        <w:rPr>
          <w:b/>
        </w:rPr>
        <w:t>a tulajdonostársaknak</w:t>
      </w:r>
      <w:r w:rsidRPr="00436D07">
        <w:t xml:space="preserve"> </w:t>
      </w:r>
      <w:r w:rsidRPr="00436D07">
        <w:rPr>
          <w:b/>
          <w:bCs/>
        </w:rPr>
        <w:t xml:space="preserve">elővásárlási </w:t>
      </w:r>
      <w:r>
        <w:rPr>
          <w:b/>
          <w:bCs/>
        </w:rPr>
        <w:t>joga van!</w:t>
      </w: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F136C2" w:rsidRDefault="00F136C2">
      <w:pPr>
        <w:spacing w:after="200" w:line="276" w:lineRule="auto"/>
      </w:pPr>
      <w:r>
        <w:br w:type="page"/>
      </w:r>
    </w:p>
    <w:p w:rsidR="00D5489D" w:rsidRDefault="00D5489D" w:rsidP="00B56EF0">
      <w:pPr>
        <w:jc w:val="both"/>
      </w:pPr>
    </w:p>
    <w:p w:rsidR="00B56EF0" w:rsidRDefault="00B56EF0" w:rsidP="00B56EF0">
      <w:pPr>
        <w:jc w:val="center"/>
      </w:pPr>
      <w:r>
        <w:t xml:space="preserve">Salgótarján, </w:t>
      </w:r>
      <w:r w:rsidR="004C3C3E">
        <w:t>Petőfi út 44/A</w:t>
      </w:r>
      <w:r w:rsidR="00C72AE6">
        <w:t>.</w:t>
      </w:r>
    </w:p>
    <w:p w:rsidR="003624F1" w:rsidRDefault="004C3C3E" w:rsidP="00781922">
      <w:pPr>
        <w:jc w:val="center"/>
      </w:pPr>
      <w:r>
        <w:rPr>
          <w:color w:val="000000"/>
        </w:rPr>
        <w:t>53/3</w:t>
      </w:r>
      <w:r w:rsidR="00B56EF0">
        <w:rPr>
          <w:color w:val="000000"/>
        </w:rPr>
        <w:t xml:space="preserve"> hrsz.</w:t>
      </w:r>
    </w:p>
    <w:p w:rsidR="00F95874" w:rsidRDefault="00F95874" w:rsidP="00F95874">
      <w:pPr>
        <w:jc w:val="both"/>
      </w:pPr>
    </w:p>
    <w:p w:rsidR="00991F25" w:rsidRDefault="00F51EE6" w:rsidP="00316EAD">
      <w:r>
        <w:rPr>
          <w:noProof/>
        </w:rPr>
        <w:drawing>
          <wp:inline distT="0" distB="0" distL="0" distR="0" wp14:anchorId="4D444DF8" wp14:editId="47EF4042">
            <wp:extent cx="5963595" cy="785588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114" cy="78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25" w:rsidRDefault="00991F25" w:rsidP="00316EAD"/>
    <w:p w:rsidR="000D7551" w:rsidRDefault="000D7551" w:rsidP="00316EAD"/>
    <w:p w:rsidR="00D5489D" w:rsidRDefault="00D5489D" w:rsidP="00316EAD"/>
    <w:p w:rsidR="00991F25" w:rsidRDefault="00991F25" w:rsidP="00316EAD"/>
    <w:p w:rsidR="000D7551" w:rsidRDefault="003D5B68" w:rsidP="00316EAD">
      <w:r>
        <w:rPr>
          <w:noProof/>
        </w:rPr>
        <w:lastRenderedPageBreak/>
        <w:drawing>
          <wp:inline distT="0" distB="0" distL="0" distR="0" wp14:anchorId="5A92F474" wp14:editId="597069FE">
            <wp:extent cx="5994701" cy="7919499"/>
            <wp:effectExtent l="0" t="0" r="635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381" cy="793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D10D43" w:rsidP="00316EAD">
      <w:r>
        <w:rPr>
          <w:noProof/>
        </w:rPr>
        <w:lastRenderedPageBreak/>
        <w:drawing>
          <wp:inline distT="0" distB="0" distL="0" distR="0" wp14:anchorId="06AE8C90" wp14:editId="2BF0D1F0">
            <wp:extent cx="6062551" cy="7903597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1149" cy="79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B52240" w:rsidP="00316EAD">
      <w:r>
        <w:rPr>
          <w:noProof/>
        </w:rPr>
        <w:lastRenderedPageBreak/>
        <w:drawing>
          <wp:inline distT="0" distB="0" distL="0" distR="0" wp14:anchorId="42F75636" wp14:editId="04AACB89">
            <wp:extent cx="4391557" cy="435731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4058" cy="437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2E" w:rsidRDefault="00E1142E" w:rsidP="00316EAD"/>
    <w:p w:rsidR="00E1142E" w:rsidRDefault="00E1142E" w:rsidP="00316EAD">
      <w:r>
        <w:t>Térképmásolat:</w:t>
      </w:r>
    </w:p>
    <w:p w:rsidR="000D7551" w:rsidRDefault="00E1142E" w:rsidP="00316EAD">
      <w:r>
        <w:rPr>
          <w:noProof/>
        </w:rPr>
        <w:drawing>
          <wp:inline distT="0" distB="0" distL="0" distR="0" wp14:anchorId="4F2E231B" wp14:editId="283E7647">
            <wp:extent cx="4500439" cy="4474017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2202" cy="44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51" w:rsidRDefault="00921263" w:rsidP="00316EAD">
      <w:r>
        <w:rPr>
          <w:noProof/>
        </w:rPr>
        <w:lastRenderedPageBreak/>
        <w:drawing>
          <wp:inline distT="0" distB="0" distL="0" distR="0" wp14:anchorId="7D6316EE" wp14:editId="22F5A9CC">
            <wp:extent cx="5542060" cy="6919178"/>
            <wp:effectExtent l="0" t="0" r="190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7007" cy="693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51" w:rsidRDefault="000D7551" w:rsidP="00316EAD"/>
    <w:p w:rsidR="000D7551" w:rsidRDefault="00921263" w:rsidP="00316EAD">
      <w:r>
        <w:rPr>
          <w:noProof/>
        </w:rPr>
        <w:lastRenderedPageBreak/>
        <w:drawing>
          <wp:inline distT="0" distB="0" distL="0" distR="0" wp14:anchorId="30223A14" wp14:editId="6C09245A">
            <wp:extent cx="5621573" cy="594881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7654" cy="595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0D7551" w:rsidRDefault="000D7551" w:rsidP="00316EAD"/>
    <w:p w:rsidR="00991F25" w:rsidRDefault="00991F25" w:rsidP="00316EAD">
      <w:pPr>
        <w:rPr>
          <w:noProof/>
        </w:rPr>
      </w:pPr>
    </w:p>
    <w:p w:rsidR="00C72AE6" w:rsidRDefault="00C72AE6" w:rsidP="00316EAD"/>
    <w:p w:rsidR="00921263" w:rsidRDefault="00921263">
      <w:pPr>
        <w:spacing w:after="200" w:line="276" w:lineRule="auto"/>
      </w:pPr>
      <w:r>
        <w:br w:type="page"/>
      </w:r>
    </w:p>
    <w:p w:rsidR="00D816EE" w:rsidRDefault="00D816EE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945CDB" w:rsidRDefault="005A00E5" w:rsidP="005A00E5">
      <w:pPr>
        <w:jc w:val="both"/>
        <w:rPr>
          <w:b/>
          <w:bCs/>
        </w:rPr>
      </w:pPr>
      <w:r w:rsidRPr="008D2A11">
        <w:t xml:space="preserve">A </w:t>
      </w:r>
      <w:r w:rsidR="00AE5F89" w:rsidRPr="00945CDB">
        <w:rPr>
          <w:b/>
        </w:rPr>
        <w:t xml:space="preserve">Salgótarján </w:t>
      </w:r>
      <w:r w:rsidR="00E337CE">
        <w:rPr>
          <w:b/>
        </w:rPr>
        <w:t>53/3</w:t>
      </w:r>
      <w:r w:rsidRPr="00945CDB">
        <w:rPr>
          <w:b/>
        </w:rPr>
        <w:t xml:space="preserve"> hrsz-ú</w:t>
      </w:r>
      <w:r w:rsidRPr="003F3EC7">
        <w:t xml:space="preserve"> ingatlan</w:t>
      </w:r>
      <w:r w:rsidR="00E337CE">
        <w:t xml:space="preserve"> 2/12-ed tulajdoni hányadára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E337CE">
        <w:rPr>
          <w:b/>
          <w:bCs/>
        </w:rPr>
        <w:t xml:space="preserve"> </w:t>
      </w:r>
      <w:r w:rsidR="00E337CE" w:rsidRPr="00E337CE">
        <w:rPr>
          <w:bCs/>
        </w:rPr>
        <w:t>(mely magába foglalja a 6 lakásos sorház 72 m</w:t>
      </w:r>
      <w:r w:rsidR="00E337CE" w:rsidRPr="00E337CE">
        <w:rPr>
          <w:bCs/>
          <w:vertAlign w:val="superscript"/>
        </w:rPr>
        <w:t>2</w:t>
      </w:r>
      <w:r w:rsidR="00E337CE">
        <w:rPr>
          <w:bCs/>
        </w:rPr>
        <w:t>-es</w:t>
      </w:r>
      <w:r w:rsidR="00E337CE" w:rsidRPr="00E337CE">
        <w:rPr>
          <w:bCs/>
        </w:rPr>
        <w:t xml:space="preserve"> alapterületű szélső lakást, az ahhoz tartozó udvarrészt és a garázst)</w:t>
      </w:r>
      <w:r w:rsidR="00E337CE">
        <w:rPr>
          <w:b/>
          <w:bCs/>
        </w:rPr>
        <w:t xml:space="preserve"> </w:t>
      </w:r>
      <w:r w:rsidRPr="003F3EC7">
        <w:rPr>
          <w:b/>
        </w:rPr>
        <w:t xml:space="preserve">áfamentes </w:t>
      </w:r>
      <w:r w:rsidR="00E337CE">
        <w:rPr>
          <w:b/>
        </w:rPr>
        <w:t>12</w:t>
      </w:r>
      <w:r w:rsidR="00C72AE6">
        <w:rPr>
          <w:b/>
        </w:rPr>
        <w:t>.</w:t>
      </w:r>
      <w:r w:rsidR="00E337CE">
        <w:rPr>
          <w:b/>
        </w:rPr>
        <w:t>5</w:t>
      </w:r>
      <w:r>
        <w:rPr>
          <w:b/>
        </w:rPr>
        <w:t>00.000</w:t>
      </w:r>
      <w:r w:rsidR="00F17E62">
        <w:rPr>
          <w:b/>
        </w:rPr>
        <w:t xml:space="preserve">.- </w:t>
      </w:r>
      <w:r w:rsidRPr="003F3EC7">
        <w:rPr>
          <w:b/>
        </w:rPr>
        <w:t>Ft</w:t>
      </w:r>
      <w:r w:rsidRPr="00D21A0A">
        <w:rPr>
          <w:bCs/>
        </w:rPr>
        <w:t>,</w:t>
      </w:r>
      <w:r w:rsidRPr="008D2A11">
        <w:rPr>
          <w:b/>
          <w:bCs/>
        </w:rPr>
        <w:t xml:space="preserve"> </w:t>
      </w:r>
      <w:r w:rsidRPr="00945CDB">
        <w:rPr>
          <w:bCs/>
        </w:rPr>
        <w:t xml:space="preserve">azaz áfamentes </w:t>
      </w:r>
      <w:r w:rsidR="00E337CE">
        <w:rPr>
          <w:bCs/>
        </w:rPr>
        <w:t>tizenkettőmillió-ötszázezer</w:t>
      </w:r>
      <w:r w:rsidRPr="00945CDB">
        <w:rPr>
          <w:bCs/>
        </w:rPr>
        <w:t xml:space="preserve"> forint.</w:t>
      </w:r>
      <w:r w:rsidR="00CF7B73">
        <w:rPr>
          <w:bCs/>
        </w:rPr>
        <w:t xml:space="preserve"> Az általános forgalmi adóról szóló 2007. évi CXXVII. törvény 86. § (1) bekezdés j) pontja értelmében az ingatlan vételára mentes az ÁFA alól.</w:t>
      </w:r>
    </w:p>
    <w:p w:rsidR="00945CDB" w:rsidRDefault="00945CDB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945CDB" w:rsidRDefault="00945CDB" w:rsidP="005A00E5">
      <w:pPr>
        <w:jc w:val="both"/>
      </w:pPr>
    </w:p>
    <w:p w:rsidR="00945CDB" w:rsidRDefault="00945CDB" w:rsidP="005A00E5">
      <w:pPr>
        <w:jc w:val="both"/>
      </w:pPr>
      <w:r>
        <w:t>Egy pályázó csak egy ajánlatot tehet!</w:t>
      </w:r>
    </w:p>
    <w:p w:rsidR="005A00E5" w:rsidRDefault="005A00E5" w:rsidP="005A00E5">
      <w:pPr>
        <w:jc w:val="both"/>
      </w:pPr>
    </w:p>
    <w:p w:rsidR="00E1779E" w:rsidRPr="00D5489D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D5489D">
        <w:rPr>
          <w:b/>
        </w:rPr>
        <w:t>be 20</w:t>
      </w:r>
      <w:r w:rsidR="00712273" w:rsidRPr="00D5489D">
        <w:rPr>
          <w:b/>
        </w:rPr>
        <w:t>2</w:t>
      </w:r>
      <w:r w:rsidR="00F17E62">
        <w:rPr>
          <w:b/>
        </w:rPr>
        <w:t>4</w:t>
      </w:r>
      <w:r w:rsidRPr="00D5489D">
        <w:rPr>
          <w:b/>
        </w:rPr>
        <w:t xml:space="preserve">. </w:t>
      </w:r>
      <w:r w:rsidR="00F17E62">
        <w:rPr>
          <w:b/>
        </w:rPr>
        <w:t>február 12.</w:t>
      </w:r>
      <w:r w:rsidR="00E1779E" w:rsidRPr="00D5489D">
        <w:rPr>
          <w:b/>
        </w:rPr>
        <w:t xml:space="preserve"> napján</w:t>
      </w:r>
      <w:r w:rsidRPr="00D5489D">
        <w:rPr>
          <w:b/>
        </w:rPr>
        <w:t xml:space="preserve"> 12:00 óráig</w:t>
      </w:r>
      <w:r w:rsidR="00E1779E" w:rsidRPr="00D5489D">
        <w:rPr>
          <w:b/>
        </w:rPr>
        <w:t>.</w:t>
      </w:r>
    </w:p>
    <w:p w:rsidR="00E1779E" w:rsidRPr="00D5489D" w:rsidRDefault="00E1779E" w:rsidP="005A00E5">
      <w:pPr>
        <w:jc w:val="both"/>
        <w:rPr>
          <w:b/>
        </w:rPr>
      </w:pPr>
      <w:r w:rsidRPr="00D5489D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</w:t>
      </w:r>
      <w:r w:rsidR="009D47FD">
        <w:t>0</w:t>
      </w:r>
      <w:r w:rsidRPr="00AE5F89">
        <w:t xml:space="preserve"> Salgótarján, </w:t>
      </w:r>
      <w:r w:rsidR="009D47FD">
        <w:t>Munkásotthon tér 1.</w:t>
      </w:r>
      <w:r w:rsidRPr="00AE5F89">
        <w:t xml:space="preserve">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>31</w:t>
      </w:r>
      <w:r w:rsidR="00C72AE6">
        <w:rPr>
          <w:b/>
          <w:i/>
        </w:rPr>
        <w:t>0</w:t>
      </w:r>
      <w:r w:rsidR="00E337CE">
        <w:rPr>
          <w:b/>
          <w:i/>
        </w:rPr>
        <w:t>2</w:t>
      </w:r>
      <w:r w:rsidRPr="00A570D0">
        <w:rPr>
          <w:b/>
          <w:i/>
        </w:rPr>
        <w:t xml:space="preserve"> </w:t>
      </w:r>
      <w:r w:rsidR="00A570D0" w:rsidRPr="00A570D0">
        <w:rPr>
          <w:b/>
          <w:i/>
        </w:rPr>
        <w:t>Salgótarján</w:t>
      </w:r>
      <w:r w:rsidRPr="00A570D0">
        <w:rPr>
          <w:b/>
          <w:i/>
        </w:rPr>
        <w:t xml:space="preserve">, </w:t>
      </w:r>
      <w:r w:rsidR="00E337CE">
        <w:rPr>
          <w:b/>
          <w:i/>
        </w:rPr>
        <w:t>Petőfi út 44/A</w:t>
      </w:r>
      <w:r w:rsidR="00C72AE6">
        <w:rPr>
          <w:b/>
          <w:i/>
        </w:rPr>
        <w:t>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>(31</w:t>
      </w:r>
      <w:r w:rsidR="00C72AE6">
        <w:rPr>
          <w:b/>
          <w:i/>
        </w:rPr>
        <w:t>0</w:t>
      </w:r>
      <w:r w:rsidR="00E337CE">
        <w:rPr>
          <w:b/>
          <w:i/>
        </w:rPr>
        <w:t>2</w:t>
      </w:r>
      <w:r w:rsidRPr="00A570D0">
        <w:rPr>
          <w:b/>
          <w:i/>
        </w:rPr>
        <w:t xml:space="preserve"> Salgótarján, </w:t>
      </w:r>
      <w:r w:rsidR="00E337CE">
        <w:rPr>
          <w:b/>
          <w:i/>
        </w:rPr>
        <w:t>Petőfi</w:t>
      </w:r>
      <w:r w:rsidR="00C72AE6">
        <w:rPr>
          <w:b/>
          <w:i/>
        </w:rPr>
        <w:t xml:space="preserve"> út </w:t>
      </w:r>
      <w:r w:rsidR="00E337CE">
        <w:rPr>
          <w:b/>
          <w:i/>
        </w:rPr>
        <w:t>44/A</w:t>
      </w:r>
      <w:r w:rsidR="00C72AE6">
        <w:rPr>
          <w:b/>
          <w:i/>
        </w:rPr>
        <w:t>.</w:t>
      </w:r>
      <w:r w:rsidRPr="00A570D0">
        <w:rPr>
          <w:b/>
          <w:i/>
        </w:rPr>
        <w:t xml:space="preserve">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9D47FD" w:rsidP="00A570D0">
      <w:pPr>
        <w:jc w:val="center"/>
        <w:rPr>
          <w:b/>
          <w:i/>
        </w:rPr>
      </w:pPr>
      <w:r>
        <w:rPr>
          <w:b/>
          <w:i/>
        </w:rPr>
        <w:t>Munkásotthon tér 1.</w:t>
      </w:r>
    </w:p>
    <w:p w:rsid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</w:t>
      </w:r>
      <w:r w:rsidR="009D47FD">
        <w:rPr>
          <w:b/>
          <w:i/>
        </w:rPr>
        <w:t>0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CF7B73" w:rsidRDefault="00CF7B73" w:rsidP="005A00E5">
      <w:pPr>
        <w:jc w:val="both"/>
        <w:rPr>
          <w:bCs/>
        </w:rPr>
      </w:pPr>
    </w:p>
    <w:p w:rsidR="00CF7B73" w:rsidRPr="00CF7B73" w:rsidRDefault="00CF7B73" w:rsidP="005A00E5">
      <w:pPr>
        <w:jc w:val="both"/>
        <w:rPr>
          <w:b/>
          <w:bCs/>
        </w:rPr>
      </w:pPr>
      <w:r w:rsidRPr="00CF7B73">
        <w:rPr>
          <w:b/>
          <w:bCs/>
        </w:rPr>
        <w:t xml:space="preserve">Kiíró felhívja az ajánlattevők figyelmét arra, hogy a postai úton küldött ajánlatok beérkezési ideje megegyezik a pályázat leadási </w:t>
      </w:r>
      <w:proofErr w:type="spellStart"/>
      <w:r w:rsidRPr="00CF7B73">
        <w:rPr>
          <w:b/>
          <w:bCs/>
        </w:rPr>
        <w:t>határidejével</w:t>
      </w:r>
      <w:proofErr w:type="spellEnd"/>
      <w:r w:rsidRPr="00CF7B73">
        <w:rPr>
          <w:b/>
          <w:bCs/>
        </w:rPr>
        <w:t>! A postai úton érkezett, határidőn túli pályázatokat kiíró nem fogadja be.</w:t>
      </w:r>
    </w:p>
    <w:p w:rsidR="005A00E5" w:rsidRPr="00FD22F0" w:rsidRDefault="005A00E5" w:rsidP="005A00E5">
      <w:pPr>
        <w:jc w:val="both"/>
      </w:pPr>
    </w:p>
    <w:p w:rsidR="007330AD" w:rsidRPr="00C14C6D" w:rsidRDefault="007330AD" w:rsidP="007330AD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CF7B73" w:rsidRDefault="00CF7B73" w:rsidP="007330AD">
      <w:pPr>
        <w:jc w:val="both"/>
      </w:pPr>
      <w:r>
        <w:t>Pályázati adatlap kitöltésével természetes személyként, cégként, illetve egyéni vállalkozóként lehet ajánlatot tenni.</w:t>
      </w:r>
    </w:p>
    <w:p w:rsidR="00CF7B73" w:rsidRDefault="00CF7B73" w:rsidP="007330AD">
      <w:pPr>
        <w:jc w:val="both"/>
      </w:pPr>
    </w:p>
    <w:p w:rsidR="007330AD" w:rsidRDefault="007330AD" w:rsidP="007330AD">
      <w:pPr>
        <w:jc w:val="both"/>
      </w:pPr>
      <w:r w:rsidRPr="00FD22F0"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>köteles közokirattal vagy</w:t>
      </w:r>
      <w:r w:rsidR="00CF7B73">
        <w:t xml:space="preserve"> ügyvéd által ellenjegyzett</w:t>
      </w:r>
      <w:r w:rsidRPr="00FD22F0">
        <w:t xml:space="preserve">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 w:rsidRPr="00AF64A4">
        <w:t xml:space="preserve">Az ingatlan </w:t>
      </w:r>
      <w:r w:rsidR="00AF64A4" w:rsidRPr="00AF64A4">
        <w:t>2</w:t>
      </w:r>
      <w:r w:rsidRPr="00AF64A4">
        <w:t>/1</w:t>
      </w:r>
      <w:r w:rsidR="00AF64A4" w:rsidRPr="00AF64A4">
        <w:t>2-ed tulajdoni illetőségének egyéni</w:t>
      </w:r>
      <w:r w:rsidRPr="00AF64A4">
        <w:t xml:space="preserve"> vagy közös tulajdon</w:t>
      </w:r>
      <w:r w:rsidR="00AF64A4" w:rsidRPr="00AF64A4">
        <w:t>ba történő</w:t>
      </w:r>
      <w:r w:rsidRPr="00AF64A4">
        <w:t xml:space="preserve"> szerzésétől függően, a megfelelő pályázati adatlapot szükséges kitölteni és benyújtani</w:t>
      </w:r>
      <w:r>
        <w:t>.</w:t>
      </w:r>
    </w:p>
    <w:p w:rsidR="007330AD" w:rsidRDefault="007330AD" w:rsidP="007330AD">
      <w:pPr>
        <w:jc w:val="both"/>
      </w:pPr>
    </w:p>
    <w:p w:rsidR="007330AD" w:rsidRDefault="00CF7B73" w:rsidP="007330AD">
      <w:pPr>
        <w:jc w:val="both"/>
      </w:pPr>
      <w:r>
        <w:t>Gazdasági t</w:t>
      </w:r>
      <w:r w:rsidR="007330AD">
        <w:t>ársaság esetén 30 napnál nem régebbi cégkivonatnak</w:t>
      </w:r>
      <w:r>
        <w:t>, a vezető tisztségviselő, aláírásra jogosult</w:t>
      </w:r>
      <w:r w:rsidR="007330AD">
        <w:t xml:space="preserve"> aláírási címpéldány</w:t>
      </w:r>
      <w:r>
        <w:t xml:space="preserve">a közjegyzővel hitelesített </w:t>
      </w:r>
      <w:r w:rsidR="007330AD">
        <w:t>másolatának csatolása szükséges a nyomtatvány mellé.</w:t>
      </w:r>
    </w:p>
    <w:p w:rsidR="00CF7B73" w:rsidRDefault="00CF7B73" w:rsidP="007330AD">
      <w:pPr>
        <w:jc w:val="both"/>
      </w:pPr>
    </w:p>
    <w:p w:rsidR="00CF7B73" w:rsidRDefault="00CF7B73" w:rsidP="007330AD">
      <w:pPr>
        <w:jc w:val="both"/>
      </w:pPr>
      <w:r>
        <w:t xml:space="preserve">A megkötendő adásvételi szerződésben alkalmazásra kerül a nemzeti vagyonról szóló 2011. évi CXCVI. törvény önkormányzati vagyon hasznosítására vonatkozó szabályai is, továbbá jogi személy pályázó esetén igazolni kell, hogy a törvény alapján átlátható szervezetnek minősül. 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124AC3" w:rsidRDefault="00124AC3" w:rsidP="007330AD">
      <w:pPr>
        <w:jc w:val="both"/>
      </w:pPr>
    </w:p>
    <w:p w:rsidR="00124AC3" w:rsidRDefault="00124AC3" w:rsidP="007330AD">
      <w:pPr>
        <w:jc w:val="both"/>
      </w:pPr>
      <w:r w:rsidRPr="00BA3970">
        <w:rPr>
          <w:b/>
        </w:rPr>
        <w:t>A nyertes pályázóval az adásvételi szerződés megkötésére a pályázat bontását követő 15 munkanapon belül kerül sor.</w:t>
      </w:r>
      <w:r>
        <w:t xml:space="preserve"> E határidőbe nem számít bele a hiánypótlásra nyitva álló idő és azonos pályázati ajánlatok esetén az ártárgyalás (licit).</w:t>
      </w:r>
    </w:p>
    <w:p w:rsidR="00124AC3" w:rsidRDefault="00124AC3" w:rsidP="007330AD">
      <w:pPr>
        <w:jc w:val="both"/>
      </w:pPr>
    </w:p>
    <w:p w:rsidR="00124AC3" w:rsidRPr="00503634" w:rsidRDefault="00124AC3" w:rsidP="007330AD">
      <w:pPr>
        <w:jc w:val="both"/>
      </w:pPr>
      <w:r>
        <w:t>Az ingatlan birtokba adására a teljes vételár megfizetését követő 5 munkanapon belül, előre egyeztetett időpontban kerül sor átadás-átvételi jegyzőkönyv felvétele mellett.</w:t>
      </w:r>
    </w:p>
    <w:p w:rsidR="007330AD" w:rsidRPr="008D2A11" w:rsidRDefault="007330AD" w:rsidP="007330AD">
      <w:pPr>
        <w:jc w:val="both"/>
      </w:pPr>
    </w:p>
    <w:p w:rsidR="00C55B3C" w:rsidRDefault="00C55B3C" w:rsidP="00C55B3C">
      <w:pPr>
        <w:jc w:val="both"/>
      </w:pPr>
      <w:r>
        <w:t>Tekintettel arra, hogy a</w:t>
      </w:r>
      <w:r w:rsidRPr="00A2233D">
        <w:rPr>
          <w:b/>
        </w:rPr>
        <w:t xml:space="preserve"> vételár eléri az 5.000.000</w:t>
      </w:r>
      <w:r w:rsidR="00CF202C">
        <w:rPr>
          <w:b/>
        </w:rPr>
        <w:t xml:space="preserve">.- </w:t>
      </w:r>
      <w:r w:rsidRPr="00A2233D">
        <w:rPr>
          <w:b/>
        </w:rPr>
        <w:t xml:space="preserve">Ft értékhatárt a Magyar Államot elővásárlási jog illeti meg, </w:t>
      </w:r>
      <w:r w:rsidRPr="00DA0344">
        <w:t>így 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C55B3C" w:rsidRDefault="00C55B3C" w:rsidP="00C55B3C">
      <w:pPr>
        <w:jc w:val="both"/>
      </w:pPr>
    </w:p>
    <w:p w:rsidR="00C55B3C" w:rsidRPr="000B1779" w:rsidRDefault="00C55B3C" w:rsidP="00C55B3C">
      <w:pPr>
        <w:jc w:val="both"/>
      </w:pPr>
      <w:r w:rsidRPr="000B1779">
        <w:t>A pályázat kiírója tájékoztatja ajánlattevőt, hogy</w:t>
      </w:r>
      <w:r w:rsidRPr="000C2BF9">
        <w:rPr>
          <w:b/>
        </w:rPr>
        <w:t xml:space="preserve"> a Salgótarján</w:t>
      </w:r>
      <w:r>
        <w:rPr>
          <w:b/>
        </w:rPr>
        <w:t>,</w:t>
      </w:r>
      <w:r w:rsidRPr="000C2BF9">
        <w:rPr>
          <w:b/>
        </w:rPr>
        <w:t xml:space="preserve"> </w:t>
      </w:r>
      <w:r>
        <w:rPr>
          <w:b/>
        </w:rPr>
        <w:t>53/3</w:t>
      </w:r>
      <w:r w:rsidRPr="000C2BF9">
        <w:rPr>
          <w:b/>
        </w:rPr>
        <w:t xml:space="preserve"> hrsz-ú</w:t>
      </w:r>
      <w:r>
        <w:rPr>
          <w:b/>
        </w:rPr>
        <w:t>,</w:t>
      </w:r>
      <w:r w:rsidRPr="000C2BF9">
        <w:rPr>
          <w:b/>
        </w:rPr>
        <w:t xml:space="preserve"> „</w:t>
      </w:r>
      <w:r>
        <w:rPr>
          <w:b/>
        </w:rPr>
        <w:t>lakóház, udvar, garázs</w:t>
      </w:r>
      <w:r w:rsidRPr="000C2BF9">
        <w:rPr>
          <w:b/>
        </w:rPr>
        <w:t>” megnevezésű</w:t>
      </w:r>
      <w:r>
        <w:rPr>
          <w:b/>
        </w:rPr>
        <w:t xml:space="preserve"> </w:t>
      </w:r>
      <w:r w:rsidRPr="000C2BF9">
        <w:rPr>
          <w:b/>
        </w:rPr>
        <w:t xml:space="preserve">ingatlan </w:t>
      </w:r>
      <w:r>
        <w:rPr>
          <w:b/>
        </w:rPr>
        <w:t xml:space="preserve">2/12-ed tulajdoni hányad értékesítése </w:t>
      </w:r>
      <w:r w:rsidRPr="000C2BF9">
        <w:rPr>
          <w:b/>
        </w:rPr>
        <w:t>tekintetében a</w:t>
      </w:r>
      <w:r>
        <w:rPr>
          <w:b/>
        </w:rPr>
        <w:t xml:space="preserve"> közhiteles ingatlan-nyilvántartásban bejegyzett</w:t>
      </w:r>
      <w:r w:rsidRPr="000C2BF9">
        <w:rPr>
          <w:b/>
        </w:rPr>
        <w:t xml:space="preserve"> tulajdonostársakat elővásárlási jog illeti meg. </w:t>
      </w:r>
      <w:r w:rsidRPr="000B1779">
        <w:t>Az adásvételi szerződés megkötéséhez szükséges a tulajdonostársaktól az elővásárlási jogra vonatkozó lemondó nyilatkozatok beszerzése. Amennyiben az elővásárlásra jogosult él az elővásárlási jogával, úgy az adásvételi szerződés vele kerül megkötésre.</w:t>
      </w:r>
    </w:p>
    <w:p w:rsidR="00C55B3C" w:rsidRPr="000B1779" w:rsidRDefault="00C55B3C" w:rsidP="00C55B3C">
      <w:pPr>
        <w:jc w:val="both"/>
      </w:pPr>
    </w:p>
    <w:p w:rsidR="00C55B3C" w:rsidRDefault="00C55B3C" w:rsidP="00C55B3C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C55B3C" w:rsidRDefault="00C55B3C" w:rsidP="00C55B3C">
      <w:pPr>
        <w:pStyle w:val="Listaszerbekezds"/>
        <w:numPr>
          <w:ilvl w:val="0"/>
          <w:numId w:val="14"/>
        </w:numPr>
        <w:jc w:val="both"/>
      </w:pPr>
      <w:r>
        <w:t xml:space="preserve">a szerződés hatálybalépéséről történő értesítés kézhezvételét </w:t>
      </w:r>
      <w:r w:rsidRPr="00992AFD">
        <w:t xml:space="preserve">követő 8 napon belül </w:t>
      </w:r>
      <w:r>
        <w:t>egyösszegben banki átutalással.</w:t>
      </w:r>
    </w:p>
    <w:p w:rsidR="007330AD" w:rsidRDefault="007330AD" w:rsidP="007330AD">
      <w:pPr>
        <w:jc w:val="both"/>
      </w:pPr>
    </w:p>
    <w:p w:rsidR="007330AD" w:rsidRPr="00124AC3" w:rsidRDefault="007330AD" w:rsidP="007330AD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>(a pályázati kiírás napján hatályos jogszabály alapján 6.600</w:t>
      </w:r>
      <w:r w:rsidR="0043745D">
        <w:t xml:space="preserve">.- </w:t>
      </w:r>
      <w:r>
        <w:t xml:space="preserve">Ft) </w:t>
      </w:r>
      <w:r w:rsidR="00124AC3">
        <w:t xml:space="preserve">megfizetése. Az adásvételi szerződés </w:t>
      </w:r>
      <w:r w:rsidR="00124AC3" w:rsidRPr="00124AC3">
        <w:rPr>
          <w:b/>
        </w:rPr>
        <w:t>bonyolítási díj</w:t>
      </w:r>
      <w:r w:rsidR="00124AC3">
        <w:t xml:space="preserve">a 70.000.- Ft + áfa, melynek </w:t>
      </w:r>
      <w:r w:rsidR="00124AC3" w:rsidRPr="00124AC3">
        <w:rPr>
          <w:b/>
        </w:rPr>
        <w:t>megfizetése szerződéskötéssel egyidejűleg a kiíró házipénztárában készpénzzel vagy a kiíró OTP Bank Nyrt.-nél vezetett 11741000-20171773-00000000 bankszámlaszámra történik.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  <w:rPr>
          <w:b/>
        </w:rPr>
      </w:pPr>
      <w:r w:rsidRPr="00D06E0F">
        <w:rPr>
          <w:b/>
        </w:rPr>
        <w:t xml:space="preserve">Az ingatlan </w:t>
      </w:r>
      <w:r w:rsidRPr="00D5489D">
        <w:rPr>
          <w:b/>
        </w:rPr>
        <w:t>megtekintésére 202</w:t>
      </w:r>
      <w:r w:rsidR="0043745D">
        <w:rPr>
          <w:b/>
        </w:rPr>
        <w:t>4</w:t>
      </w:r>
      <w:r w:rsidRPr="00D5489D">
        <w:rPr>
          <w:b/>
        </w:rPr>
        <w:t xml:space="preserve">. </w:t>
      </w:r>
      <w:r w:rsidR="0043745D">
        <w:rPr>
          <w:b/>
        </w:rPr>
        <w:t>február 1</w:t>
      </w:r>
      <w:r w:rsidR="00D5489D" w:rsidRPr="00D5489D">
        <w:rPr>
          <w:b/>
        </w:rPr>
        <w:t>.</w:t>
      </w:r>
      <w:r w:rsidRPr="00D5489D">
        <w:rPr>
          <w:b/>
        </w:rPr>
        <w:t xml:space="preserve"> napján</w:t>
      </w:r>
      <w:r w:rsidR="003B27E5">
        <w:rPr>
          <w:b/>
        </w:rPr>
        <w:t xml:space="preserve"> </w:t>
      </w:r>
      <w:r w:rsidR="00EF7B2E">
        <w:rPr>
          <w:b/>
        </w:rPr>
        <w:t xml:space="preserve">és 2024. február 6. napján </w:t>
      </w:r>
      <w:bookmarkStart w:id="1" w:name="_GoBack"/>
      <w:bookmarkEnd w:id="1"/>
      <w:r w:rsidR="00C55B3C">
        <w:rPr>
          <w:b/>
        </w:rPr>
        <w:t>9</w:t>
      </w:r>
      <w:r w:rsidRPr="00D5489D">
        <w:rPr>
          <w:b/>
        </w:rPr>
        <w:t xml:space="preserve">:00 – </w:t>
      </w:r>
      <w:r w:rsidR="00C55B3C">
        <w:rPr>
          <w:b/>
        </w:rPr>
        <w:t>9</w:t>
      </w:r>
      <w:r w:rsidRPr="00D5489D">
        <w:rPr>
          <w:b/>
        </w:rPr>
        <w:t>:</w:t>
      </w:r>
      <w:r w:rsidR="00C55B3C">
        <w:rPr>
          <w:b/>
        </w:rPr>
        <w:t>3</w:t>
      </w:r>
      <w:r w:rsidRPr="00D5489D">
        <w:rPr>
          <w:b/>
        </w:rPr>
        <w:t>0 között</w:t>
      </w:r>
      <w:r w:rsidR="00D5489D" w:rsidRPr="00D5489D">
        <w:rPr>
          <w:b/>
        </w:rPr>
        <w:t>i</w:t>
      </w:r>
      <w:r w:rsidRPr="00D5489D">
        <w:rPr>
          <w:b/>
        </w:rPr>
        <w:t xml:space="preserve"> időpontban </w:t>
      </w:r>
      <w:r>
        <w:rPr>
          <w:b/>
        </w:rPr>
        <w:t>van lehetőség.</w:t>
      </w:r>
    </w:p>
    <w:p w:rsidR="00124AC3" w:rsidRDefault="00124AC3" w:rsidP="007330AD">
      <w:pPr>
        <w:jc w:val="both"/>
      </w:pPr>
      <w:r>
        <w:t>Amennyiben az ajánlattevő a fent megjelölt időpontban az ingatlant nem tudja megtekinteni, abban az esetben az alábbi telefonszámon a helyiség megtekintésére időpont kérhető: +36-20/627-1619</w:t>
      </w:r>
      <w:r w:rsidR="00C55B3C">
        <w:t>,</w:t>
      </w:r>
      <w:r w:rsidR="00C55B3C" w:rsidRPr="00C55B3C">
        <w:t xml:space="preserve"> </w:t>
      </w:r>
      <w:r w:rsidR="00C55B3C">
        <w:t>+36-20/422-5579</w:t>
      </w:r>
      <w:r w:rsidR="0043745D">
        <w:t>.</w:t>
      </w:r>
    </w:p>
    <w:p w:rsidR="00124AC3" w:rsidRDefault="00124AC3" w:rsidP="007330AD">
      <w:pPr>
        <w:jc w:val="both"/>
      </w:pPr>
    </w:p>
    <w:p w:rsidR="007330AD" w:rsidRPr="00C565EC" w:rsidRDefault="007330AD" w:rsidP="007330AD">
      <w:pPr>
        <w:jc w:val="both"/>
        <w:rPr>
          <w:b/>
        </w:rPr>
      </w:pPr>
      <w:r w:rsidRPr="00C565EC">
        <w:rPr>
          <w:b/>
        </w:rPr>
        <w:t>A benyújtott ajánlatnak tartalmazni kell a kiíró által közzé tett: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</w:t>
      </w:r>
      <w:r>
        <w:t xml:space="preserve"> azt, hogy</w:t>
      </w:r>
      <w:r w:rsidRPr="00F96681">
        <w:t xml:space="preserve"> az ajánlat benyújtása az ingatlan részletes megtekintését követően történt meg,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Hozzájáruló nyilatkozat az adatkezeléshez,</w:t>
      </w:r>
    </w:p>
    <w:p w:rsidR="007330AD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</w:t>
      </w:r>
      <w:r w:rsidR="00BA3970">
        <w:t>,</w:t>
      </w:r>
    </w:p>
    <w:p w:rsidR="00BA3970" w:rsidRPr="00BA3970" w:rsidRDefault="00BA3970" w:rsidP="007330AD">
      <w:pPr>
        <w:pStyle w:val="Listaszerbekezds"/>
        <w:numPr>
          <w:ilvl w:val="0"/>
          <w:numId w:val="14"/>
        </w:numPr>
        <w:jc w:val="both"/>
      </w:pPr>
      <w:r>
        <w:lastRenderedPageBreak/>
        <w:t xml:space="preserve">gazdasági társaság esetén 30 napnál nem régebbi cégkivonat és aláírási címpéldány </w:t>
      </w:r>
      <w:r w:rsidRPr="00BA3970">
        <w:rPr>
          <w:b/>
        </w:rPr>
        <w:t>hiteles másolatának becsatolása</w:t>
      </w:r>
      <w:r>
        <w:rPr>
          <w:b/>
        </w:rPr>
        <w:t>,</w:t>
      </w:r>
    </w:p>
    <w:p w:rsidR="00BA3970" w:rsidRPr="00F96681" w:rsidRDefault="00C55B3C" w:rsidP="007330AD">
      <w:pPr>
        <w:pStyle w:val="Listaszerbekezds"/>
        <w:numPr>
          <w:ilvl w:val="0"/>
          <w:numId w:val="14"/>
        </w:numPr>
        <w:jc w:val="both"/>
      </w:pPr>
      <w:r>
        <w:t xml:space="preserve">gazdasági társaság esetén </w:t>
      </w:r>
      <w:r w:rsidR="00BA3970" w:rsidRPr="005A0EEF">
        <w:rPr>
          <w:b/>
        </w:rPr>
        <w:t>30 napnál nem régebbi köztartozás-mentességről szóló igazolás</w:t>
      </w:r>
      <w:r w:rsidR="00BA3970">
        <w:t xml:space="preserve"> (NAV és azon települési Önkormányzat részéről, ahol a tevékenységet végzi a pályázó)</w:t>
      </w:r>
    </w:p>
    <w:p w:rsidR="007330AD" w:rsidRDefault="007330AD" w:rsidP="007330AD">
      <w:pPr>
        <w:jc w:val="both"/>
        <w:rPr>
          <w:bCs/>
        </w:rPr>
      </w:pPr>
    </w:p>
    <w:p w:rsidR="007330AD" w:rsidRDefault="007330AD" w:rsidP="007330AD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7330AD" w:rsidRDefault="007330AD" w:rsidP="007330AD">
      <w:pPr>
        <w:jc w:val="both"/>
        <w:rPr>
          <w:bCs/>
        </w:rPr>
      </w:pPr>
    </w:p>
    <w:p w:rsidR="00BA3970" w:rsidRPr="005A0EEF" w:rsidRDefault="00BA3970" w:rsidP="007330AD">
      <w:pPr>
        <w:jc w:val="both"/>
        <w:rPr>
          <w:b/>
          <w:bCs/>
        </w:rPr>
      </w:pPr>
      <w:r w:rsidRPr="005A0EEF">
        <w:rPr>
          <w:b/>
          <w:bCs/>
        </w:rPr>
        <w:t>Kizáró okok:</w:t>
      </w:r>
    </w:p>
    <w:p w:rsidR="00BA3970" w:rsidRDefault="00C55B3C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 xml:space="preserve">ha a pályázó gazdálkodó szervezet </w:t>
      </w:r>
      <w:r w:rsidR="00B179A5">
        <w:rPr>
          <w:bCs/>
        </w:rPr>
        <w:t>lejárt esedékesség</w:t>
      </w:r>
      <w:r w:rsidR="002A2DE1">
        <w:rPr>
          <w:bCs/>
        </w:rPr>
        <w:t>ű köztartozással rendelkezik,</w:t>
      </w:r>
    </w:p>
    <w:p w:rsidR="002A2DE1" w:rsidRDefault="002A2DE1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ha a pályázó gazdálkodó szervezet ellen csőd-, felszámolási eljárás indult, végelszámolását kezdeményezte, illetve jogutód nélküli megszüntetése folyamatban van,</w:t>
      </w:r>
    </w:p>
    <w:p w:rsidR="002A2DE1" w:rsidRPr="00BA3970" w:rsidRDefault="002A2DE1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nemzeti vagyonról szóló CXCVI. törvény 3. §-a alapján nem minősül átlátható szervezetnek.</w:t>
      </w:r>
    </w:p>
    <w:p w:rsidR="00BA3970" w:rsidRPr="00A933B4" w:rsidRDefault="00BA3970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D5489D">
        <w:rPr>
          <w:bCs/>
        </w:rPr>
        <w:t xml:space="preserve">székhelyén </w:t>
      </w:r>
      <w:r w:rsidRPr="00D5489D">
        <w:rPr>
          <w:b/>
        </w:rPr>
        <w:t>202</w:t>
      </w:r>
      <w:r w:rsidR="0043745D">
        <w:rPr>
          <w:b/>
        </w:rPr>
        <w:t>4</w:t>
      </w:r>
      <w:r w:rsidRPr="00D5489D">
        <w:rPr>
          <w:b/>
        </w:rPr>
        <w:t xml:space="preserve">. </w:t>
      </w:r>
      <w:r w:rsidR="0043745D">
        <w:rPr>
          <w:b/>
        </w:rPr>
        <w:t>február</w:t>
      </w:r>
      <w:r w:rsidRPr="00D5489D">
        <w:rPr>
          <w:b/>
        </w:rPr>
        <w:t xml:space="preserve"> </w:t>
      </w:r>
      <w:r w:rsidR="0043745D">
        <w:rPr>
          <w:b/>
        </w:rPr>
        <w:t>14</w:t>
      </w:r>
      <w:r w:rsidRPr="00D5489D">
        <w:rPr>
          <w:b/>
        </w:rPr>
        <w:t xml:space="preserve">. </w:t>
      </w:r>
      <w:r w:rsidRPr="00D5489D">
        <w:rPr>
          <w:b/>
          <w:bCs/>
        </w:rPr>
        <w:t xml:space="preserve">napján </w:t>
      </w:r>
      <w:r w:rsidRPr="004E45F4">
        <w:rPr>
          <w:b/>
          <w:bCs/>
        </w:rPr>
        <w:t xml:space="preserve">kerül </w:t>
      </w:r>
      <w:r w:rsidRPr="00AE5F89">
        <w:rPr>
          <w:b/>
          <w:bCs/>
        </w:rPr>
        <w:t>sor</w:t>
      </w:r>
      <w:r w:rsidRPr="00AE5F89">
        <w:rPr>
          <w:bCs/>
        </w:rPr>
        <w:t xml:space="preserve">. A kiíró a bontás eredményéről az elbírálást követő 5 </w:t>
      </w:r>
      <w:r w:rsidR="00BA3970">
        <w:rPr>
          <w:bCs/>
        </w:rPr>
        <w:t>munka</w:t>
      </w:r>
      <w:r w:rsidRPr="00AE5F89">
        <w:rPr>
          <w:bCs/>
        </w:rPr>
        <w:t xml:space="preserve">napon </w:t>
      </w:r>
      <w:r w:rsidRPr="00776F8D">
        <w:rPr>
          <w:bCs/>
        </w:rPr>
        <w:t>belül</w:t>
      </w:r>
      <w:r w:rsidR="00BA3970">
        <w:rPr>
          <w:bCs/>
        </w:rPr>
        <w:t xml:space="preserve"> telefonon és elektronikus úton értesíti a pályázókat. A pályázati elbírálás eredménye postai úton is megküldésre kerül.</w:t>
      </w:r>
    </w:p>
    <w:p w:rsidR="007330A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</w:t>
      </w:r>
      <w:r w:rsidR="00BA3970">
        <w:t xml:space="preserve"> telefonon és elektronikus úton.</w:t>
      </w:r>
    </w:p>
    <w:p w:rsidR="007330AD" w:rsidRPr="00776F8D" w:rsidRDefault="007330AD" w:rsidP="007330AD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lépcső </w:t>
      </w:r>
      <w:r w:rsidR="00BA3970">
        <w:t>10</w:t>
      </w:r>
      <w:r>
        <w:t>0.000</w:t>
      </w:r>
      <w:r w:rsidR="0043745D">
        <w:t xml:space="preserve">.- </w:t>
      </w:r>
      <w:r>
        <w:t xml:space="preserve">Ft. </w:t>
      </w:r>
      <w:r w:rsidRPr="00776F8D">
        <w:t>Az ártárgyalás lezárását követően a pályázatok rangsorolására kerül sor.</w:t>
      </w:r>
    </w:p>
    <w:p w:rsidR="007330A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7330AD" w:rsidRPr="00776F8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>egyéb</w:t>
      </w:r>
      <w:r w:rsidR="00BA3970">
        <w:rPr>
          <w:bCs/>
          <w:iCs/>
        </w:rPr>
        <w:t>, rajta kívül álló</w:t>
      </w:r>
      <w:r>
        <w:rPr>
          <w:bCs/>
          <w:iCs/>
        </w:rPr>
        <w:t xml:space="preserve"> okok miatt </w:t>
      </w:r>
      <w:r w:rsidRPr="00776F8D">
        <w:rPr>
          <w:bCs/>
          <w:iCs/>
        </w:rPr>
        <w:t>az eljárás érvénytelenítéséről döntött.</w:t>
      </w:r>
    </w:p>
    <w:p w:rsidR="007330AD" w:rsidRDefault="007330AD" w:rsidP="007330AD">
      <w:pPr>
        <w:jc w:val="both"/>
        <w:rPr>
          <w:bCs/>
          <w:iCs/>
        </w:rPr>
      </w:pPr>
    </w:p>
    <w:p w:rsidR="00BA3970" w:rsidRDefault="00BA3970" w:rsidP="007330AD">
      <w:pPr>
        <w:jc w:val="both"/>
        <w:rPr>
          <w:bCs/>
          <w:iCs/>
        </w:rPr>
      </w:pPr>
      <w:r>
        <w:rPr>
          <w:bCs/>
          <w:iCs/>
        </w:rPr>
        <w:t>A kiíró felhívja a figyelmet, hogy amennyiben a nyertes ajánlattevő jelen kiírásban előírt határidőn alatt a szerződést nem köti meg, vagy a vételárat határidőre nem fizeti meg, úgy kell tekinteni, hogy a jogügylettől visszalépett.</w:t>
      </w:r>
    </w:p>
    <w:p w:rsidR="00BA3970" w:rsidRPr="00776F8D" w:rsidRDefault="00BA3970" w:rsidP="007330AD">
      <w:pPr>
        <w:jc w:val="both"/>
        <w:rPr>
          <w:bCs/>
          <w:iCs/>
        </w:rPr>
      </w:pPr>
    </w:p>
    <w:p w:rsidR="007330AD" w:rsidRPr="00776F8D" w:rsidRDefault="007330AD" w:rsidP="007330AD">
      <w:pPr>
        <w:jc w:val="both"/>
        <w:rPr>
          <w:bCs/>
          <w:iCs/>
        </w:rPr>
      </w:pPr>
      <w:r w:rsidRPr="00776F8D">
        <w:rPr>
          <w:bCs/>
          <w:iCs/>
        </w:rPr>
        <w:lastRenderedPageBreak/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7330AD" w:rsidRPr="00776F8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7330AD" w:rsidRPr="00B4252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>Ajánlatkérő fenntartja a jogot a pályázat – indoklás nélkül történő – eredménytelenné minősítésére.</w:t>
      </w:r>
    </w:p>
    <w:p w:rsidR="007330AD" w:rsidRPr="00E863D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p w:rsidR="005A00E5" w:rsidRPr="00E863D6" w:rsidRDefault="005A00E5" w:rsidP="005A00E5">
      <w:pPr>
        <w:jc w:val="both"/>
      </w:pPr>
    </w:p>
    <w:p w:rsidR="005A00E5" w:rsidRDefault="005A00E5" w:rsidP="005A00E5">
      <w:pPr>
        <w:jc w:val="both"/>
      </w:pPr>
      <w:r w:rsidRPr="003624F1">
        <w:t>Salgótarján, 20</w:t>
      </w:r>
      <w:r w:rsidR="00A933B4">
        <w:t>2</w:t>
      </w:r>
      <w:r w:rsidR="0043745D">
        <w:t>4. január 26.</w:t>
      </w:r>
    </w:p>
    <w:p w:rsidR="0096774F" w:rsidRDefault="0096774F" w:rsidP="005A00E5">
      <w:pPr>
        <w:jc w:val="both"/>
      </w:pPr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5A00E5" w:rsidRDefault="005A00E5" w:rsidP="005A00E5">
      <w:pPr>
        <w:tabs>
          <w:tab w:val="center" w:pos="6237"/>
        </w:tabs>
        <w:jc w:val="both"/>
      </w:pPr>
      <w:r w:rsidRPr="00E863D6">
        <w:tab/>
        <w:t>ügyvezető igazgató</w:t>
      </w:r>
    </w:p>
    <w:p w:rsidR="00F95874" w:rsidRDefault="00F95874" w:rsidP="00F95874">
      <w:pPr>
        <w:jc w:val="both"/>
      </w:pPr>
    </w:p>
    <w:sectPr w:rsidR="00F95874" w:rsidSect="007330AD">
      <w:footerReference w:type="default" r:id="rId1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DE1" w:rsidRDefault="002A2DE1" w:rsidP="002A2DE1">
      <w:r>
        <w:separator/>
      </w:r>
    </w:p>
  </w:endnote>
  <w:endnote w:type="continuationSeparator" w:id="0">
    <w:p w:rsidR="002A2DE1" w:rsidRDefault="002A2DE1" w:rsidP="002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0985486"/>
      <w:docPartObj>
        <w:docPartGallery w:val="Page Numbers (Bottom of Page)"/>
        <w:docPartUnique/>
      </w:docPartObj>
    </w:sdtPr>
    <w:sdtEndPr/>
    <w:sdtContent>
      <w:p w:rsidR="002A2DE1" w:rsidRDefault="002A2DE1" w:rsidP="002A2DE1">
        <w:pPr>
          <w:pStyle w:val="llb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DE1" w:rsidRDefault="002A2DE1" w:rsidP="002A2DE1">
      <w:r>
        <w:separator/>
      </w:r>
    </w:p>
  </w:footnote>
  <w:footnote w:type="continuationSeparator" w:id="0">
    <w:p w:rsidR="002A2DE1" w:rsidRDefault="002A2DE1" w:rsidP="002A2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60BC2"/>
    <w:rsid w:val="000725D9"/>
    <w:rsid w:val="0009198A"/>
    <w:rsid w:val="000A21C6"/>
    <w:rsid w:val="000B0DA8"/>
    <w:rsid w:val="000B60A7"/>
    <w:rsid w:val="000C1208"/>
    <w:rsid w:val="000C2AF7"/>
    <w:rsid w:val="000C688B"/>
    <w:rsid w:val="000D7551"/>
    <w:rsid w:val="000E1E4D"/>
    <w:rsid w:val="000E1EF0"/>
    <w:rsid w:val="000E3D39"/>
    <w:rsid w:val="000E60CD"/>
    <w:rsid w:val="0010680E"/>
    <w:rsid w:val="001072BE"/>
    <w:rsid w:val="00114056"/>
    <w:rsid w:val="00124AC3"/>
    <w:rsid w:val="00126882"/>
    <w:rsid w:val="00141544"/>
    <w:rsid w:val="00145394"/>
    <w:rsid w:val="00162481"/>
    <w:rsid w:val="00170763"/>
    <w:rsid w:val="00171675"/>
    <w:rsid w:val="00181325"/>
    <w:rsid w:val="00194080"/>
    <w:rsid w:val="001A3654"/>
    <w:rsid w:val="001A5162"/>
    <w:rsid w:val="001B0F1D"/>
    <w:rsid w:val="001C48C8"/>
    <w:rsid w:val="001E18F9"/>
    <w:rsid w:val="001F76A7"/>
    <w:rsid w:val="00203E33"/>
    <w:rsid w:val="00231A04"/>
    <w:rsid w:val="0024608B"/>
    <w:rsid w:val="00256A08"/>
    <w:rsid w:val="00257D38"/>
    <w:rsid w:val="0026162B"/>
    <w:rsid w:val="00261A80"/>
    <w:rsid w:val="00266BC0"/>
    <w:rsid w:val="002703C1"/>
    <w:rsid w:val="00271C6F"/>
    <w:rsid w:val="002900BA"/>
    <w:rsid w:val="0029070C"/>
    <w:rsid w:val="00294E13"/>
    <w:rsid w:val="002A2DE1"/>
    <w:rsid w:val="002A2FF4"/>
    <w:rsid w:val="002A78B2"/>
    <w:rsid w:val="002B054A"/>
    <w:rsid w:val="002D455C"/>
    <w:rsid w:val="002F1861"/>
    <w:rsid w:val="002F48DD"/>
    <w:rsid w:val="002F7C61"/>
    <w:rsid w:val="00312031"/>
    <w:rsid w:val="003153C8"/>
    <w:rsid w:val="00315AAA"/>
    <w:rsid w:val="00316EAD"/>
    <w:rsid w:val="00323383"/>
    <w:rsid w:val="00331266"/>
    <w:rsid w:val="00344262"/>
    <w:rsid w:val="00351C09"/>
    <w:rsid w:val="003624F1"/>
    <w:rsid w:val="00362DBD"/>
    <w:rsid w:val="003754A7"/>
    <w:rsid w:val="00384F67"/>
    <w:rsid w:val="003A7CAA"/>
    <w:rsid w:val="003B27E5"/>
    <w:rsid w:val="003C0646"/>
    <w:rsid w:val="003C1644"/>
    <w:rsid w:val="003C5554"/>
    <w:rsid w:val="003D3DB5"/>
    <w:rsid w:val="003D55E4"/>
    <w:rsid w:val="003D5B68"/>
    <w:rsid w:val="003E4ED1"/>
    <w:rsid w:val="003F028A"/>
    <w:rsid w:val="003F3EC7"/>
    <w:rsid w:val="00412FEE"/>
    <w:rsid w:val="004145F2"/>
    <w:rsid w:val="00415DF8"/>
    <w:rsid w:val="00430305"/>
    <w:rsid w:val="004371F6"/>
    <w:rsid w:val="0043745D"/>
    <w:rsid w:val="004562BD"/>
    <w:rsid w:val="00457612"/>
    <w:rsid w:val="0046507D"/>
    <w:rsid w:val="00470923"/>
    <w:rsid w:val="0048527B"/>
    <w:rsid w:val="004A1768"/>
    <w:rsid w:val="004A2403"/>
    <w:rsid w:val="004A42BD"/>
    <w:rsid w:val="004A631B"/>
    <w:rsid w:val="004C0A8B"/>
    <w:rsid w:val="004C1BD6"/>
    <w:rsid w:val="004C3C3E"/>
    <w:rsid w:val="004C4B98"/>
    <w:rsid w:val="004E45F4"/>
    <w:rsid w:val="00507026"/>
    <w:rsid w:val="00511957"/>
    <w:rsid w:val="005123C7"/>
    <w:rsid w:val="00516051"/>
    <w:rsid w:val="00543F25"/>
    <w:rsid w:val="00550477"/>
    <w:rsid w:val="00556037"/>
    <w:rsid w:val="00556AEC"/>
    <w:rsid w:val="005635F7"/>
    <w:rsid w:val="005734EA"/>
    <w:rsid w:val="00576F98"/>
    <w:rsid w:val="005A00E5"/>
    <w:rsid w:val="005A0EEF"/>
    <w:rsid w:val="005A3B13"/>
    <w:rsid w:val="005C01E3"/>
    <w:rsid w:val="005C6E39"/>
    <w:rsid w:val="005D480B"/>
    <w:rsid w:val="005D4DB6"/>
    <w:rsid w:val="005E5834"/>
    <w:rsid w:val="00600D1E"/>
    <w:rsid w:val="00604E6B"/>
    <w:rsid w:val="00613D7C"/>
    <w:rsid w:val="00617E0F"/>
    <w:rsid w:val="00622539"/>
    <w:rsid w:val="00630ABA"/>
    <w:rsid w:val="00653224"/>
    <w:rsid w:val="00663357"/>
    <w:rsid w:val="00671CE2"/>
    <w:rsid w:val="00690DE3"/>
    <w:rsid w:val="006B61C3"/>
    <w:rsid w:val="006C7CE4"/>
    <w:rsid w:val="006D28DB"/>
    <w:rsid w:val="006E282F"/>
    <w:rsid w:val="006E3A07"/>
    <w:rsid w:val="006F1CC3"/>
    <w:rsid w:val="006F61B4"/>
    <w:rsid w:val="007032E8"/>
    <w:rsid w:val="00712273"/>
    <w:rsid w:val="00712B69"/>
    <w:rsid w:val="007177B5"/>
    <w:rsid w:val="00726B55"/>
    <w:rsid w:val="007330AD"/>
    <w:rsid w:val="007347B1"/>
    <w:rsid w:val="0075069A"/>
    <w:rsid w:val="0075685C"/>
    <w:rsid w:val="00763505"/>
    <w:rsid w:val="00763D03"/>
    <w:rsid w:val="0076596A"/>
    <w:rsid w:val="007668E9"/>
    <w:rsid w:val="007673C0"/>
    <w:rsid w:val="00773ED1"/>
    <w:rsid w:val="00781922"/>
    <w:rsid w:val="00785739"/>
    <w:rsid w:val="00785B79"/>
    <w:rsid w:val="007860B9"/>
    <w:rsid w:val="00787127"/>
    <w:rsid w:val="00793683"/>
    <w:rsid w:val="007B505C"/>
    <w:rsid w:val="007B5CBA"/>
    <w:rsid w:val="007C0222"/>
    <w:rsid w:val="007D3E46"/>
    <w:rsid w:val="007D6DB9"/>
    <w:rsid w:val="007E196C"/>
    <w:rsid w:val="007E50F2"/>
    <w:rsid w:val="007F1B81"/>
    <w:rsid w:val="00810958"/>
    <w:rsid w:val="00835F8C"/>
    <w:rsid w:val="00836440"/>
    <w:rsid w:val="00843B55"/>
    <w:rsid w:val="00844888"/>
    <w:rsid w:val="00865A79"/>
    <w:rsid w:val="0086753C"/>
    <w:rsid w:val="0087021D"/>
    <w:rsid w:val="008703D7"/>
    <w:rsid w:val="00872CD4"/>
    <w:rsid w:val="00876D5F"/>
    <w:rsid w:val="00887BEE"/>
    <w:rsid w:val="008939C1"/>
    <w:rsid w:val="008D2FE3"/>
    <w:rsid w:val="008D481F"/>
    <w:rsid w:val="008F105D"/>
    <w:rsid w:val="008F3B17"/>
    <w:rsid w:val="008F7E7D"/>
    <w:rsid w:val="00921263"/>
    <w:rsid w:val="0092282B"/>
    <w:rsid w:val="0093706E"/>
    <w:rsid w:val="00945CDB"/>
    <w:rsid w:val="0095718C"/>
    <w:rsid w:val="009608F5"/>
    <w:rsid w:val="00963FD4"/>
    <w:rsid w:val="00967032"/>
    <w:rsid w:val="0096774F"/>
    <w:rsid w:val="009874E3"/>
    <w:rsid w:val="00991F25"/>
    <w:rsid w:val="009A2D1B"/>
    <w:rsid w:val="009A608B"/>
    <w:rsid w:val="009A6382"/>
    <w:rsid w:val="009B1A5F"/>
    <w:rsid w:val="009C26DC"/>
    <w:rsid w:val="009C738A"/>
    <w:rsid w:val="009D2EB3"/>
    <w:rsid w:val="009D47FD"/>
    <w:rsid w:val="009F4E05"/>
    <w:rsid w:val="00A0509F"/>
    <w:rsid w:val="00A14236"/>
    <w:rsid w:val="00A1657A"/>
    <w:rsid w:val="00A16B90"/>
    <w:rsid w:val="00A1749F"/>
    <w:rsid w:val="00A21E5C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A1A0F"/>
    <w:rsid w:val="00AB1D31"/>
    <w:rsid w:val="00AC107F"/>
    <w:rsid w:val="00AC51CA"/>
    <w:rsid w:val="00AE5F89"/>
    <w:rsid w:val="00AF64A4"/>
    <w:rsid w:val="00B02601"/>
    <w:rsid w:val="00B10CB3"/>
    <w:rsid w:val="00B12353"/>
    <w:rsid w:val="00B12C3A"/>
    <w:rsid w:val="00B179A5"/>
    <w:rsid w:val="00B207B2"/>
    <w:rsid w:val="00B20E7B"/>
    <w:rsid w:val="00B22FEE"/>
    <w:rsid w:val="00B25E24"/>
    <w:rsid w:val="00B3397F"/>
    <w:rsid w:val="00B40896"/>
    <w:rsid w:val="00B42526"/>
    <w:rsid w:val="00B44210"/>
    <w:rsid w:val="00B476EA"/>
    <w:rsid w:val="00B47B6F"/>
    <w:rsid w:val="00B50B88"/>
    <w:rsid w:val="00B52240"/>
    <w:rsid w:val="00B56EF0"/>
    <w:rsid w:val="00B72CE2"/>
    <w:rsid w:val="00B73B02"/>
    <w:rsid w:val="00B949DD"/>
    <w:rsid w:val="00B94B56"/>
    <w:rsid w:val="00BA112D"/>
    <w:rsid w:val="00BA3970"/>
    <w:rsid w:val="00BB0012"/>
    <w:rsid w:val="00BD60F5"/>
    <w:rsid w:val="00BE4274"/>
    <w:rsid w:val="00C02FC6"/>
    <w:rsid w:val="00C0740A"/>
    <w:rsid w:val="00C24AE8"/>
    <w:rsid w:val="00C27720"/>
    <w:rsid w:val="00C46D96"/>
    <w:rsid w:val="00C55B3C"/>
    <w:rsid w:val="00C62323"/>
    <w:rsid w:val="00C72AE6"/>
    <w:rsid w:val="00CA3B1E"/>
    <w:rsid w:val="00CA60C3"/>
    <w:rsid w:val="00CB50FB"/>
    <w:rsid w:val="00CB6FDB"/>
    <w:rsid w:val="00CC0CD1"/>
    <w:rsid w:val="00CC270F"/>
    <w:rsid w:val="00CE2CC6"/>
    <w:rsid w:val="00CF202C"/>
    <w:rsid w:val="00CF7B73"/>
    <w:rsid w:val="00D004A5"/>
    <w:rsid w:val="00D06472"/>
    <w:rsid w:val="00D10D43"/>
    <w:rsid w:val="00D14618"/>
    <w:rsid w:val="00D21A0A"/>
    <w:rsid w:val="00D43D7C"/>
    <w:rsid w:val="00D46DB6"/>
    <w:rsid w:val="00D5489D"/>
    <w:rsid w:val="00D652C5"/>
    <w:rsid w:val="00D777E7"/>
    <w:rsid w:val="00D807F3"/>
    <w:rsid w:val="00D816EE"/>
    <w:rsid w:val="00D84490"/>
    <w:rsid w:val="00D90D59"/>
    <w:rsid w:val="00DA30CC"/>
    <w:rsid w:val="00DA4A84"/>
    <w:rsid w:val="00DA5CD3"/>
    <w:rsid w:val="00DE793C"/>
    <w:rsid w:val="00DF0446"/>
    <w:rsid w:val="00E058A8"/>
    <w:rsid w:val="00E1142E"/>
    <w:rsid w:val="00E1779E"/>
    <w:rsid w:val="00E269C1"/>
    <w:rsid w:val="00E337CE"/>
    <w:rsid w:val="00E6308F"/>
    <w:rsid w:val="00E674CB"/>
    <w:rsid w:val="00E863D6"/>
    <w:rsid w:val="00E9444D"/>
    <w:rsid w:val="00E963C3"/>
    <w:rsid w:val="00EA19BD"/>
    <w:rsid w:val="00EC361C"/>
    <w:rsid w:val="00EC71C4"/>
    <w:rsid w:val="00ED0D13"/>
    <w:rsid w:val="00EF7B2E"/>
    <w:rsid w:val="00F0267C"/>
    <w:rsid w:val="00F0684A"/>
    <w:rsid w:val="00F136C2"/>
    <w:rsid w:val="00F15035"/>
    <w:rsid w:val="00F16AC9"/>
    <w:rsid w:val="00F17E62"/>
    <w:rsid w:val="00F24AE6"/>
    <w:rsid w:val="00F3268C"/>
    <w:rsid w:val="00F469FB"/>
    <w:rsid w:val="00F46B12"/>
    <w:rsid w:val="00F473D1"/>
    <w:rsid w:val="00F51EE6"/>
    <w:rsid w:val="00F624B0"/>
    <w:rsid w:val="00F63BD2"/>
    <w:rsid w:val="00F80810"/>
    <w:rsid w:val="00F95874"/>
    <w:rsid w:val="00FA09C1"/>
    <w:rsid w:val="00FB1F76"/>
    <w:rsid w:val="00FB2152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ACD32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2A2DE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A2DE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0F66C-BE8E-41C6-B495-5B669764F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1808</Words>
  <Characters>12483</Characters>
  <Application>Microsoft Office Word</Application>
  <DocSecurity>0</DocSecurity>
  <Lines>104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4</cp:revision>
  <cp:lastPrinted>2023-07-11T12:44:00Z</cp:lastPrinted>
  <dcterms:created xsi:type="dcterms:W3CDTF">2024-01-26T08:36:00Z</dcterms:created>
  <dcterms:modified xsi:type="dcterms:W3CDTF">2024-01-26T08:58:00Z</dcterms:modified>
</cp:coreProperties>
</file>